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DE5C7" w14:textId="77777777" w:rsidR="00671A31" w:rsidRPr="00C6375D" w:rsidRDefault="00671A31" w:rsidP="00C6375D">
      <w:pPr>
        <w:spacing w:line="360" w:lineRule="auto"/>
        <w:rPr>
          <w:rFonts w:ascii="Arial" w:hAnsi="Arial" w:cs="Arial"/>
          <w:b/>
          <w:bCs/>
        </w:rPr>
      </w:pPr>
      <w:r w:rsidRPr="00C6375D">
        <w:rPr>
          <w:rFonts w:ascii="Arial" w:hAnsi="Arial" w:cs="Arial"/>
          <w:b/>
          <w:bCs/>
        </w:rPr>
        <w:t>Kształtowanie odporności psychicznej podczas epidemii</w:t>
      </w:r>
    </w:p>
    <w:p w14:paraId="6EC4D99C" w14:textId="77777777" w:rsidR="00E376B1" w:rsidRPr="00C6375D" w:rsidRDefault="00E376B1" w:rsidP="00671A31">
      <w:pPr>
        <w:spacing w:line="360" w:lineRule="auto"/>
        <w:rPr>
          <w:rFonts w:ascii="Arial" w:hAnsi="Arial" w:cs="Arial"/>
        </w:rPr>
      </w:pPr>
    </w:p>
    <w:p w14:paraId="10DD191B" w14:textId="77777777" w:rsidR="00C536BE" w:rsidRPr="00C6375D" w:rsidRDefault="00E376B1" w:rsidP="00C6375D">
      <w:pPr>
        <w:spacing w:line="360" w:lineRule="auto"/>
        <w:jc w:val="both"/>
        <w:rPr>
          <w:rFonts w:ascii="Arial" w:hAnsi="Arial" w:cs="Arial"/>
        </w:rPr>
      </w:pPr>
      <w:r w:rsidRPr="00C6375D">
        <w:rPr>
          <w:rFonts w:ascii="Arial" w:hAnsi="Arial" w:cs="Arial"/>
        </w:rPr>
        <w:t xml:space="preserve">Zachowanie się ludzi w obecnie trudnym czasie jest jednym z najważniejszych czynników, który będzie decydować o nasileniu się pandemii, zarówno z powodu rozprzestrzeniania się choroby jak i wywołanych przez nią psychologicznych konsekwencji związanych z lękiem, izolacją i niepewnością. </w:t>
      </w:r>
    </w:p>
    <w:p w14:paraId="0D18D5C9" w14:textId="77777777" w:rsidR="00C536BE" w:rsidRPr="00C6375D" w:rsidRDefault="00C536BE" w:rsidP="00C6375D">
      <w:pPr>
        <w:spacing w:line="360" w:lineRule="auto"/>
        <w:jc w:val="both"/>
        <w:rPr>
          <w:rFonts w:ascii="Arial" w:hAnsi="Arial" w:cs="Arial"/>
        </w:rPr>
      </w:pPr>
      <w:r w:rsidRPr="00C6375D">
        <w:rPr>
          <w:rFonts w:ascii="Arial" w:hAnsi="Arial" w:cs="Arial"/>
        </w:rPr>
        <w:t>Profesor</w:t>
      </w:r>
      <w:r w:rsidR="006D78BE" w:rsidRPr="00C6375D">
        <w:rPr>
          <w:rFonts w:ascii="Arial" w:hAnsi="Arial" w:cs="Arial"/>
        </w:rPr>
        <w:t xml:space="preserve"> psychologii klinicznej z Uniwersytetu Columbia, George A. </w:t>
      </w:r>
      <w:proofErr w:type="spellStart"/>
      <w:r w:rsidR="006D78BE" w:rsidRPr="00C6375D">
        <w:rPr>
          <w:rFonts w:ascii="Arial" w:hAnsi="Arial" w:cs="Arial"/>
        </w:rPr>
        <w:t>Bonanno</w:t>
      </w:r>
      <w:proofErr w:type="spellEnd"/>
      <w:r w:rsidR="006D78BE" w:rsidRPr="00C6375D">
        <w:rPr>
          <w:rFonts w:ascii="Arial" w:hAnsi="Arial" w:cs="Arial"/>
        </w:rPr>
        <w:t xml:space="preserve">, znany </w:t>
      </w:r>
      <w:r w:rsidR="00C80B91" w:rsidRPr="00C6375D">
        <w:rPr>
          <w:rFonts w:ascii="Arial" w:hAnsi="Arial" w:cs="Arial"/>
        </w:rPr>
        <w:br/>
      </w:r>
      <w:r w:rsidR="006D78BE" w:rsidRPr="00C6375D">
        <w:rPr>
          <w:rFonts w:ascii="Arial" w:hAnsi="Arial" w:cs="Arial"/>
        </w:rPr>
        <w:t xml:space="preserve">z szerzenia idei odporności, prowadzi badania na temat straty, traumy </w:t>
      </w:r>
      <w:r w:rsidR="00C80B91" w:rsidRPr="00C6375D">
        <w:rPr>
          <w:rFonts w:ascii="Arial" w:hAnsi="Arial" w:cs="Arial"/>
        </w:rPr>
        <w:t>oraz</w:t>
      </w:r>
      <w:r w:rsidR="006D78BE" w:rsidRPr="00C6375D">
        <w:rPr>
          <w:rFonts w:ascii="Arial" w:hAnsi="Arial" w:cs="Arial"/>
        </w:rPr>
        <w:t xml:space="preserve"> żałoby</w:t>
      </w:r>
      <w:r w:rsidR="00C80B91" w:rsidRPr="00C6375D">
        <w:rPr>
          <w:rFonts w:ascii="Arial" w:hAnsi="Arial" w:cs="Arial"/>
        </w:rPr>
        <w:t xml:space="preserve"> i</w:t>
      </w:r>
      <w:r w:rsidR="006D78BE" w:rsidRPr="00C6375D">
        <w:rPr>
          <w:rFonts w:ascii="Arial" w:hAnsi="Arial" w:cs="Arial"/>
        </w:rPr>
        <w:t xml:space="preserve"> </w:t>
      </w:r>
      <w:r w:rsidR="00C80B91" w:rsidRPr="00C6375D">
        <w:rPr>
          <w:rFonts w:ascii="Arial" w:hAnsi="Arial" w:cs="Arial"/>
        </w:rPr>
        <w:t xml:space="preserve">tego jak radzą sobie z nimi ludzie. Obecna sytuacja epidemii jest bezsprzecznie jedną z takich trudnych sytuacji kryzysowych. Oto co potwierdza profesor George </w:t>
      </w:r>
      <w:proofErr w:type="spellStart"/>
      <w:r w:rsidR="00C80B91" w:rsidRPr="00C6375D">
        <w:rPr>
          <w:rFonts w:ascii="Arial" w:hAnsi="Arial" w:cs="Arial"/>
        </w:rPr>
        <w:t>Bonanno</w:t>
      </w:r>
      <w:proofErr w:type="spellEnd"/>
      <w:r w:rsidR="00C80B91" w:rsidRPr="00C6375D">
        <w:rPr>
          <w:rFonts w:ascii="Arial" w:hAnsi="Arial" w:cs="Arial"/>
        </w:rPr>
        <w:t xml:space="preserve"> i jego badania.</w:t>
      </w:r>
    </w:p>
    <w:p w14:paraId="0CCE439C" w14:textId="77777777" w:rsidR="006D78BE" w:rsidRPr="00C6375D" w:rsidRDefault="006D78BE" w:rsidP="00671A31">
      <w:pPr>
        <w:spacing w:line="360" w:lineRule="auto"/>
        <w:rPr>
          <w:rFonts w:ascii="Arial" w:hAnsi="Arial" w:cs="Arial"/>
        </w:rPr>
      </w:pPr>
    </w:p>
    <w:p w14:paraId="60046500" w14:textId="77777777" w:rsidR="006D78BE" w:rsidRPr="00C6375D" w:rsidRDefault="006D78BE" w:rsidP="00671A31">
      <w:pPr>
        <w:spacing w:line="360" w:lineRule="auto"/>
        <w:rPr>
          <w:rFonts w:ascii="Arial" w:hAnsi="Arial" w:cs="Arial"/>
          <w:b/>
          <w:bCs/>
        </w:rPr>
      </w:pPr>
      <w:r w:rsidRPr="00C6375D">
        <w:rPr>
          <w:rFonts w:ascii="Arial" w:hAnsi="Arial" w:cs="Arial"/>
          <w:b/>
          <w:bCs/>
        </w:rPr>
        <w:t>Co mówi nam psychologia na temat ludzkiej odporności?</w:t>
      </w:r>
    </w:p>
    <w:p w14:paraId="23A3AD15" w14:textId="77777777" w:rsidR="000D1684" w:rsidRPr="00C6375D" w:rsidRDefault="006D78BE" w:rsidP="00C80B91">
      <w:pPr>
        <w:spacing w:line="360" w:lineRule="auto"/>
        <w:jc w:val="both"/>
        <w:rPr>
          <w:rFonts w:ascii="Arial" w:hAnsi="Arial" w:cs="Arial"/>
        </w:rPr>
      </w:pPr>
      <w:r w:rsidRPr="00C6375D">
        <w:rPr>
          <w:rFonts w:ascii="Arial" w:hAnsi="Arial" w:cs="Arial"/>
        </w:rPr>
        <w:t xml:space="preserve">Odporność jest jednym z wielu możliwych potencjałów człowieka w obliczu wyzwań życiowych. Uważa się, że ludzie są odporni, gdy są w stanie utrzymać stabilne zdrowie psychiczne, mimo doświadczania </w:t>
      </w:r>
      <w:r w:rsidR="000D1684" w:rsidRPr="00C6375D">
        <w:rPr>
          <w:rFonts w:ascii="Arial" w:hAnsi="Arial" w:cs="Arial"/>
        </w:rPr>
        <w:t>poważnych stresorów. Ta odporność na stres może być częścią wewnętrznej natury człowieka, ale może również wynikać z czynników zewnętrznych, takich jak grupy wsparcia i zasoby społeczne.</w:t>
      </w:r>
    </w:p>
    <w:p w14:paraId="5933D0AD" w14:textId="77777777" w:rsidR="000D1684" w:rsidRPr="00C6375D" w:rsidRDefault="000D1684" w:rsidP="00671A31">
      <w:pPr>
        <w:spacing w:line="360" w:lineRule="auto"/>
        <w:rPr>
          <w:rFonts w:ascii="Arial" w:hAnsi="Arial" w:cs="Arial"/>
          <w:b/>
          <w:bCs/>
        </w:rPr>
      </w:pPr>
      <w:r w:rsidRPr="00C6375D">
        <w:rPr>
          <w:rFonts w:ascii="Arial" w:hAnsi="Arial" w:cs="Arial"/>
          <w:b/>
          <w:bCs/>
        </w:rPr>
        <w:t>Jaka jest nasza odporność psychiczna na epidemię?</w:t>
      </w:r>
    </w:p>
    <w:p w14:paraId="33D952B7" w14:textId="77777777" w:rsidR="000D1684" w:rsidRPr="00C6375D" w:rsidRDefault="000D1684" w:rsidP="00C80B91">
      <w:pPr>
        <w:spacing w:line="360" w:lineRule="auto"/>
        <w:jc w:val="both"/>
        <w:rPr>
          <w:rFonts w:ascii="Arial" w:hAnsi="Arial" w:cs="Arial"/>
        </w:rPr>
      </w:pPr>
      <w:r w:rsidRPr="00C6375D">
        <w:rPr>
          <w:rFonts w:ascii="Arial" w:hAnsi="Arial" w:cs="Arial"/>
        </w:rPr>
        <w:t xml:space="preserve">Odporność w przypadku epidemii polega na radzeniu sobie z ciągłym stresem </w:t>
      </w:r>
      <w:r w:rsidR="00C80B91" w:rsidRPr="00C6375D">
        <w:rPr>
          <w:rFonts w:ascii="Arial" w:hAnsi="Arial" w:cs="Arial"/>
        </w:rPr>
        <w:br/>
      </w:r>
      <w:r w:rsidRPr="00C6375D">
        <w:rPr>
          <w:rFonts w:ascii="Arial" w:hAnsi="Arial" w:cs="Arial"/>
        </w:rPr>
        <w:t>i niebezpieczeństwem</w:t>
      </w:r>
      <w:r w:rsidR="008B34B5" w:rsidRPr="00C6375D">
        <w:rPr>
          <w:rFonts w:ascii="Arial" w:hAnsi="Arial" w:cs="Arial"/>
        </w:rPr>
        <w:t xml:space="preserve"> związanym z zachorowaniem</w:t>
      </w:r>
      <w:r w:rsidRPr="00C6375D">
        <w:rPr>
          <w:rFonts w:ascii="Arial" w:hAnsi="Arial" w:cs="Arial"/>
        </w:rPr>
        <w:t>, w celu utrzymania ich na minimalnym poziomie w czasie kryzysu. W takich przy</w:t>
      </w:r>
      <w:r w:rsidR="008B34B5" w:rsidRPr="00C6375D">
        <w:rPr>
          <w:rFonts w:ascii="Arial" w:hAnsi="Arial" w:cs="Arial"/>
        </w:rPr>
        <w:t>padkach odporność jest w stanie utrz</w:t>
      </w:r>
      <w:r w:rsidR="00503E2E" w:rsidRPr="00C6375D">
        <w:rPr>
          <w:rFonts w:ascii="Arial" w:hAnsi="Arial" w:cs="Arial"/>
        </w:rPr>
        <w:t xml:space="preserve">ymać </w:t>
      </w:r>
      <w:r w:rsidR="008B34B5" w:rsidRPr="00C6375D">
        <w:rPr>
          <w:rFonts w:ascii="Arial" w:hAnsi="Arial" w:cs="Arial"/>
        </w:rPr>
        <w:t>dobr</w:t>
      </w:r>
      <w:r w:rsidR="00503E2E" w:rsidRPr="00C6375D">
        <w:rPr>
          <w:rFonts w:ascii="Arial" w:hAnsi="Arial" w:cs="Arial"/>
        </w:rPr>
        <w:t>y poziom</w:t>
      </w:r>
      <w:r w:rsidR="008B34B5" w:rsidRPr="00C6375D">
        <w:rPr>
          <w:rFonts w:ascii="Arial" w:hAnsi="Arial" w:cs="Arial"/>
        </w:rPr>
        <w:t xml:space="preserve"> zdrowia psychicznego – podtrzymywać nastrój i minimalizować depresję, zmartwienie i niepokój.</w:t>
      </w:r>
    </w:p>
    <w:p w14:paraId="33471677" w14:textId="77777777" w:rsidR="008B34B5" w:rsidRPr="00C6375D" w:rsidRDefault="008B34B5" w:rsidP="00671A31">
      <w:pPr>
        <w:spacing w:line="360" w:lineRule="auto"/>
        <w:rPr>
          <w:rFonts w:ascii="Arial" w:hAnsi="Arial" w:cs="Arial"/>
          <w:b/>
          <w:bCs/>
        </w:rPr>
      </w:pPr>
      <w:r w:rsidRPr="00C6375D">
        <w:rPr>
          <w:rFonts w:ascii="Arial" w:hAnsi="Arial" w:cs="Arial"/>
          <w:b/>
          <w:bCs/>
        </w:rPr>
        <w:t>Jak odporność odnosi się do COVID – 19, biorąc pod uwagę dotychczasowy przebieg wydarzeń?</w:t>
      </w:r>
    </w:p>
    <w:p w14:paraId="4935A0DB" w14:textId="3D9EFA72" w:rsidR="008B34B5" w:rsidRPr="00C6375D" w:rsidRDefault="008B34B5" w:rsidP="00C80B91">
      <w:pPr>
        <w:spacing w:line="360" w:lineRule="auto"/>
        <w:jc w:val="both"/>
        <w:rPr>
          <w:rFonts w:ascii="Arial" w:hAnsi="Arial" w:cs="Arial"/>
        </w:rPr>
      </w:pPr>
      <w:r w:rsidRPr="00C6375D">
        <w:rPr>
          <w:rFonts w:ascii="Arial" w:hAnsi="Arial" w:cs="Arial"/>
        </w:rPr>
        <w:t>Kluczowym celem psychologicznym na obecny czas jest ograniczenie stresu do minimum. Wszyscy dostosowujemy się do nowej rzeczywistości, która obejmuje lęk przed rozprzestrzenianiem się wirusa</w:t>
      </w:r>
      <w:r w:rsidR="000E51FB" w:rsidRPr="00C6375D">
        <w:rPr>
          <w:rFonts w:ascii="Arial" w:hAnsi="Arial" w:cs="Arial"/>
        </w:rPr>
        <w:t>,</w:t>
      </w:r>
      <w:r w:rsidRPr="00C6375D">
        <w:rPr>
          <w:rFonts w:ascii="Arial" w:hAnsi="Arial" w:cs="Arial"/>
        </w:rPr>
        <w:t xml:space="preserve"> </w:t>
      </w:r>
      <w:r w:rsidR="000E51FB" w:rsidRPr="00C6375D">
        <w:rPr>
          <w:rFonts w:ascii="Arial" w:hAnsi="Arial" w:cs="Arial"/>
        </w:rPr>
        <w:t>zakażeniem oraz czas</w:t>
      </w:r>
      <w:r w:rsidR="008E748F" w:rsidRPr="00C6375D">
        <w:rPr>
          <w:rFonts w:ascii="Arial" w:hAnsi="Arial" w:cs="Arial"/>
        </w:rPr>
        <w:t>em</w:t>
      </w:r>
      <w:r w:rsidR="000E51FB" w:rsidRPr="00C6375D">
        <w:rPr>
          <w:rFonts w:ascii="Arial" w:hAnsi="Arial" w:cs="Arial"/>
        </w:rPr>
        <w:t xml:space="preserve"> kwarantanny. Niektórzy zmagają się z chorobą i strachem przed śmiercią. Aby przezwyciężyć stres związany z tymi sytuacjami i zachować odporność przez cały czas, ważne jest, aby korzystać z narzędzi, które mamy do dyspozycji:</w:t>
      </w:r>
    </w:p>
    <w:p w14:paraId="2968D24B" w14:textId="77777777" w:rsidR="000E51FB" w:rsidRPr="00C6375D" w:rsidRDefault="000E51FB" w:rsidP="00C80B9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6375D">
        <w:rPr>
          <w:rFonts w:ascii="Arial" w:hAnsi="Arial" w:cs="Arial"/>
          <w:szCs w:val="24"/>
        </w:rPr>
        <w:t>być optymistą,</w:t>
      </w:r>
      <w:r w:rsidR="008E748F" w:rsidRPr="00C6375D">
        <w:rPr>
          <w:rFonts w:ascii="Arial" w:hAnsi="Arial" w:cs="Arial"/>
          <w:szCs w:val="24"/>
        </w:rPr>
        <w:t xml:space="preserve"> czyli wyrobić w sobie zdolność do spostrzegania i wartościowania świata w kategoriach pozytywnych, a nie negatywnych, </w:t>
      </w:r>
    </w:p>
    <w:p w14:paraId="35584DD4" w14:textId="77777777" w:rsidR="000E51FB" w:rsidRPr="00C6375D" w:rsidRDefault="000E51FB" w:rsidP="00671A3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6375D">
        <w:rPr>
          <w:rFonts w:ascii="Arial" w:hAnsi="Arial" w:cs="Arial"/>
          <w:szCs w:val="24"/>
        </w:rPr>
        <w:lastRenderedPageBreak/>
        <w:t>polegać na wsparciu innych,</w:t>
      </w:r>
      <w:r w:rsidR="008E748F" w:rsidRPr="00C6375D">
        <w:rPr>
          <w:rFonts w:ascii="Arial" w:hAnsi="Arial" w:cs="Arial"/>
          <w:szCs w:val="24"/>
        </w:rPr>
        <w:t xml:space="preserve"> rozmowy z ważnymi dla nas ludźmi, rodzina, przyjaciele</w:t>
      </w:r>
    </w:p>
    <w:p w14:paraId="17AE9BE7" w14:textId="77777777" w:rsidR="000E51FB" w:rsidRPr="00C6375D" w:rsidRDefault="000E51FB" w:rsidP="00671A3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6375D">
        <w:rPr>
          <w:rFonts w:ascii="Arial" w:hAnsi="Arial" w:cs="Arial"/>
          <w:szCs w:val="24"/>
        </w:rPr>
        <w:t>zachować więzi z bliskimi nam osobami,</w:t>
      </w:r>
    </w:p>
    <w:p w14:paraId="209FB740" w14:textId="77777777" w:rsidR="000E51FB" w:rsidRPr="00C6375D" w:rsidRDefault="000E51FB" w:rsidP="00671A3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6375D">
        <w:rPr>
          <w:rFonts w:ascii="Arial" w:hAnsi="Arial" w:cs="Arial"/>
          <w:szCs w:val="24"/>
        </w:rPr>
        <w:t>kontrolować ilość docierających do nas aktualnych informacji, starać się nie przeciążać tym nadmiernie naszego umysłu,</w:t>
      </w:r>
    </w:p>
    <w:p w14:paraId="2A45CCEC" w14:textId="77777777" w:rsidR="000E51FB" w:rsidRPr="00C6375D" w:rsidRDefault="000E51FB" w:rsidP="00671A3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6375D">
        <w:rPr>
          <w:rFonts w:ascii="Arial" w:hAnsi="Arial" w:cs="Arial"/>
          <w:szCs w:val="24"/>
        </w:rPr>
        <w:t>odwrócenie uwagi,</w:t>
      </w:r>
      <w:r w:rsidR="008E748F" w:rsidRPr="00C6375D">
        <w:rPr>
          <w:rFonts w:ascii="Arial" w:hAnsi="Arial" w:cs="Arial"/>
          <w:szCs w:val="24"/>
        </w:rPr>
        <w:t xml:space="preserve"> koncentrować swoja uwagę na sytuacjach i wydarzeniach, które dotyczą zupełnie czegoś innego, niż obecna sytuacja,</w:t>
      </w:r>
    </w:p>
    <w:p w14:paraId="52D335D3" w14:textId="77777777" w:rsidR="000E51FB" w:rsidRPr="00C6375D" w:rsidRDefault="000E51FB" w:rsidP="00671A3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6375D">
        <w:rPr>
          <w:rFonts w:ascii="Arial" w:hAnsi="Arial" w:cs="Arial"/>
          <w:szCs w:val="24"/>
        </w:rPr>
        <w:t>poczucie humoru, znaleźć czas na pozytywne rozmowy</w:t>
      </w:r>
      <w:r w:rsidR="008E748F" w:rsidRPr="00C6375D">
        <w:rPr>
          <w:rFonts w:ascii="Arial" w:hAnsi="Arial" w:cs="Arial"/>
          <w:szCs w:val="24"/>
        </w:rPr>
        <w:t xml:space="preserve"> i </w:t>
      </w:r>
      <w:r w:rsidRPr="00C6375D">
        <w:rPr>
          <w:rFonts w:ascii="Arial" w:hAnsi="Arial" w:cs="Arial"/>
          <w:szCs w:val="24"/>
        </w:rPr>
        <w:t>oglądanie komedii</w:t>
      </w:r>
      <w:r w:rsidR="008E748F" w:rsidRPr="00C6375D">
        <w:rPr>
          <w:rFonts w:ascii="Arial" w:hAnsi="Arial" w:cs="Arial"/>
          <w:szCs w:val="24"/>
        </w:rPr>
        <w:t>,</w:t>
      </w:r>
    </w:p>
    <w:p w14:paraId="0BC4D36C" w14:textId="77777777" w:rsidR="008E748F" w:rsidRPr="00C6375D" w:rsidRDefault="008E748F" w:rsidP="00671A3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6375D">
        <w:rPr>
          <w:rFonts w:ascii="Arial" w:hAnsi="Arial" w:cs="Arial"/>
          <w:szCs w:val="24"/>
        </w:rPr>
        <w:t xml:space="preserve">zminimalizowanie skutków społecznej izolacji poprzez utrzymywanie kontaktu </w:t>
      </w:r>
      <w:r w:rsidR="00C80B91" w:rsidRPr="00C6375D">
        <w:rPr>
          <w:rFonts w:ascii="Arial" w:hAnsi="Arial" w:cs="Arial"/>
          <w:szCs w:val="24"/>
        </w:rPr>
        <w:br/>
      </w:r>
      <w:r w:rsidRPr="00C6375D">
        <w:rPr>
          <w:rFonts w:ascii="Arial" w:hAnsi="Arial" w:cs="Arial"/>
          <w:szCs w:val="24"/>
        </w:rPr>
        <w:t xml:space="preserve">z innymi ludźmi: telefoniczne, wideo rozmowy, e-mail, rozmowy na balkonie lub </w:t>
      </w:r>
      <w:r w:rsidR="00C80B91" w:rsidRPr="00C6375D">
        <w:rPr>
          <w:rFonts w:ascii="Arial" w:hAnsi="Arial" w:cs="Arial"/>
          <w:szCs w:val="24"/>
        </w:rPr>
        <w:br/>
      </w:r>
      <w:r w:rsidRPr="00C6375D">
        <w:rPr>
          <w:rFonts w:ascii="Arial" w:hAnsi="Arial" w:cs="Arial"/>
          <w:szCs w:val="24"/>
        </w:rPr>
        <w:t>w ogródku (jeśli nimi dysponujemy).</w:t>
      </w:r>
    </w:p>
    <w:p w14:paraId="18EF7BB4" w14:textId="77777777" w:rsidR="00A007DF" w:rsidRPr="00C6375D" w:rsidRDefault="00A007DF" w:rsidP="00671A31">
      <w:pPr>
        <w:spacing w:line="360" w:lineRule="auto"/>
        <w:rPr>
          <w:rFonts w:ascii="Arial" w:hAnsi="Arial" w:cs="Arial"/>
          <w:b/>
          <w:bCs/>
        </w:rPr>
      </w:pPr>
      <w:r w:rsidRPr="00C6375D">
        <w:rPr>
          <w:rFonts w:ascii="Arial" w:hAnsi="Arial" w:cs="Arial"/>
          <w:b/>
          <w:bCs/>
        </w:rPr>
        <w:t>Co istotnego przekazuje nam psychologia?</w:t>
      </w:r>
    </w:p>
    <w:p w14:paraId="366954F9" w14:textId="77777777" w:rsidR="00A007DF" w:rsidRPr="00C6375D" w:rsidRDefault="00A007DF" w:rsidP="00167D3E">
      <w:pPr>
        <w:spacing w:line="360" w:lineRule="auto"/>
        <w:jc w:val="both"/>
        <w:rPr>
          <w:rFonts w:ascii="Arial" w:hAnsi="Arial" w:cs="Arial"/>
        </w:rPr>
      </w:pPr>
      <w:r w:rsidRPr="00C6375D">
        <w:rPr>
          <w:rFonts w:ascii="Arial" w:hAnsi="Arial" w:cs="Arial"/>
        </w:rPr>
        <w:t xml:space="preserve">Badania licznych naukowców mówią, że ludzie w czasie kryzysu potrafią wykształcić </w:t>
      </w:r>
      <w:r w:rsidR="00C80B91" w:rsidRPr="00C6375D">
        <w:rPr>
          <w:rFonts w:ascii="Arial" w:hAnsi="Arial" w:cs="Arial"/>
        </w:rPr>
        <w:t xml:space="preserve">w </w:t>
      </w:r>
      <w:r w:rsidRPr="00C6375D">
        <w:rPr>
          <w:rFonts w:ascii="Arial" w:hAnsi="Arial" w:cs="Arial"/>
        </w:rPr>
        <w:t xml:space="preserve">sobie taką odporność. To pokazuje, że musimy być elastyczni i dostosować do zmieniających się warunków. Oznacza to baczne obserwowanie tego, co się wokół nas dzieje. Kształtowanie takiej odporności jest procesem, który możemy w sobie kształtować. Każdy z nas musi znaleźć i wypróbować swoje sposoby radzenia sobie z przeciwnościami, wybierając to, co będzie dla niego najlepsze. </w:t>
      </w:r>
      <w:r w:rsidR="00167D3E" w:rsidRPr="00C6375D">
        <w:rPr>
          <w:rFonts w:ascii="Arial" w:hAnsi="Arial" w:cs="Arial"/>
        </w:rPr>
        <w:t xml:space="preserve">Wystarczy, że w chwilach codziennych trudności lub nagłego kryzysu, wzbudzimy w sobie przekonanie: </w:t>
      </w:r>
      <w:r w:rsidR="00167D3E" w:rsidRPr="00C6375D">
        <w:rPr>
          <w:rFonts w:ascii="Arial" w:hAnsi="Arial" w:cs="Arial"/>
          <w:b/>
          <w:bCs/>
        </w:rPr>
        <w:t>„Dam radę!”, „Poradzę sobie z tym!”, „Posiadam cechy, dzięki, którym przetrwam ten trudny czas</w:t>
      </w:r>
      <w:r w:rsidR="009A2D8B" w:rsidRPr="00C6375D">
        <w:rPr>
          <w:rFonts w:ascii="Arial" w:hAnsi="Arial" w:cs="Arial"/>
          <w:b/>
          <w:bCs/>
        </w:rPr>
        <w:t>”.</w:t>
      </w:r>
      <w:r w:rsidR="009A2D8B" w:rsidRPr="00C6375D">
        <w:rPr>
          <w:rFonts w:ascii="Arial" w:hAnsi="Arial" w:cs="Arial"/>
        </w:rPr>
        <w:t xml:space="preserve"> </w:t>
      </w:r>
      <w:r w:rsidRPr="00C6375D">
        <w:rPr>
          <w:rFonts w:ascii="Arial" w:hAnsi="Arial" w:cs="Arial"/>
        </w:rPr>
        <w:t>Biorąc pod uwagę indywidualne cechy osobowościowe, nie zawsze jest to łatwe, ale warto zrobić to dla siebie i swojego zdrowia.</w:t>
      </w:r>
    </w:p>
    <w:p w14:paraId="01EDB139" w14:textId="77777777" w:rsidR="00167D3E" w:rsidRPr="00C6375D" w:rsidRDefault="00167D3E" w:rsidP="00A007DF">
      <w:pPr>
        <w:spacing w:line="360" w:lineRule="auto"/>
        <w:rPr>
          <w:rFonts w:ascii="Arial" w:hAnsi="Arial" w:cs="Arial"/>
        </w:rPr>
      </w:pPr>
    </w:p>
    <w:p w14:paraId="16B4863E" w14:textId="77777777" w:rsidR="00167D3E" w:rsidRPr="00C6375D" w:rsidRDefault="00167D3E" w:rsidP="00A007DF">
      <w:pPr>
        <w:spacing w:line="360" w:lineRule="auto"/>
        <w:rPr>
          <w:rFonts w:ascii="Arial" w:hAnsi="Arial" w:cs="Arial"/>
          <w:b/>
          <w:bCs/>
        </w:rPr>
      </w:pPr>
      <w:r w:rsidRPr="00C6375D">
        <w:rPr>
          <w:rFonts w:ascii="Arial" w:hAnsi="Arial" w:cs="Arial"/>
          <w:b/>
          <w:bCs/>
        </w:rPr>
        <w:t xml:space="preserve">Prężność </w:t>
      </w:r>
    </w:p>
    <w:p w14:paraId="268EA449" w14:textId="77777777" w:rsidR="00071EE8" w:rsidRPr="00C6375D" w:rsidRDefault="00167D3E" w:rsidP="009F7F3B">
      <w:pPr>
        <w:spacing w:line="360" w:lineRule="auto"/>
        <w:jc w:val="both"/>
        <w:rPr>
          <w:rFonts w:ascii="Arial" w:hAnsi="Arial" w:cs="Arial"/>
        </w:rPr>
      </w:pPr>
      <w:r w:rsidRPr="00C6375D">
        <w:rPr>
          <w:rFonts w:ascii="Arial" w:hAnsi="Arial" w:cs="Arial"/>
        </w:rPr>
        <w:t xml:space="preserve">Odporność psychiczna łączy się nierozerwalnie z </w:t>
      </w:r>
      <w:r w:rsidRPr="00C6375D">
        <w:rPr>
          <w:rFonts w:ascii="Arial" w:hAnsi="Arial" w:cs="Arial"/>
          <w:b/>
          <w:bCs/>
        </w:rPr>
        <w:t>terminem prężności</w:t>
      </w:r>
      <w:r w:rsidRPr="00C6375D">
        <w:rPr>
          <w:rFonts w:ascii="Arial" w:hAnsi="Arial" w:cs="Arial"/>
        </w:rPr>
        <w:t>.</w:t>
      </w:r>
    </w:p>
    <w:p w14:paraId="494151FF" w14:textId="277F11DE" w:rsidR="00671A31" w:rsidRPr="00C6375D" w:rsidRDefault="00671A31" w:rsidP="009F7F3B">
      <w:pPr>
        <w:spacing w:line="360" w:lineRule="auto"/>
        <w:jc w:val="both"/>
        <w:rPr>
          <w:rFonts w:ascii="Arial" w:hAnsi="Arial" w:cs="Arial"/>
        </w:rPr>
      </w:pPr>
      <w:r w:rsidRPr="00C6375D">
        <w:rPr>
          <w:rFonts w:ascii="Arial" w:hAnsi="Arial" w:cs="Arial"/>
        </w:rPr>
        <w:t>Termin prężność (</w:t>
      </w:r>
      <w:proofErr w:type="spellStart"/>
      <w:r w:rsidRPr="00C6375D">
        <w:rPr>
          <w:rFonts w:ascii="Arial" w:hAnsi="Arial" w:cs="Arial"/>
        </w:rPr>
        <w:t>resilience</w:t>
      </w:r>
      <w:proofErr w:type="spellEnd"/>
      <w:r w:rsidRPr="00C6375D">
        <w:rPr>
          <w:rFonts w:ascii="Arial" w:hAnsi="Arial" w:cs="Arial"/>
        </w:rPr>
        <w:t>/</w:t>
      </w:r>
      <w:proofErr w:type="spellStart"/>
      <w:r w:rsidRPr="00C6375D">
        <w:rPr>
          <w:rFonts w:ascii="Arial" w:hAnsi="Arial" w:cs="Arial"/>
        </w:rPr>
        <w:t>resiliency</w:t>
      </w:r>
      <w:proofErr w:type="spellEnd"/>
      <w:r w:rsidRPr="00C6375D">
        <w:rPr>
          <w:rFonts w:ascii="Arial" w:hAnsi="Arial" w:cs="Arial"/>
        </w:rPr>
        <w:t>) został wprowadzony do literatury już w latach 50 tych XX wieku, spowodowane to było zwiększającym się zainteresowaniem w nurcie psychologii pozytywnej.</w:t>
      </w:r>
      <w:r w:rsidR="00071EE8" w:rsidRPr="00C6375D">
        <w:rPr>
          <w:rFonts w:ascii="Arial" w:hAnsi="Arial" w:cs="Arial"/>
        </w:rPr>
        <w:t xml:space="preserve"> </w:t>
      </w:r>
      <w:r w:rsidR="00071EE8" w:rsidRPr="00C6375D">
        <w:rPr>
          <w:rFonts w:ascii="Arial" w:hAnsi="Arial" w:cs="Arial"/>
          <w:u w:val="single"/>
        </w:rPr>
        <w:t xml:space="preserve">Słowo </w:t>
      </w:r>
      <w:proofErr w:type="spellStart"/>
      <w:r w:rsidR="00071EE8" w:rsidRPr="00C6375D">
        <w:rPr>
          <w:rFonts w:ascii="Arial" w:hAnsi="Arial" w:cs="Arial"/>
          <w:i/>
          <w:iCs/>
          <w:u w:val="single"/>
        </w:rPr>
        <w:t>resilience</w:t>
      </w:r>
      <w:proofErr w:type="spellEnd"/>
      <w:r w:rsidR="00071EE8" w:rsidRPr="00C6375D">
        <w:rPr>
          <w:rFonts w:ascii="Arial" w:hAnsi="Arial" w:cs="Arial"/>
          <w:u w:val="single"/>
        </w:rPr>
        <w:t xml:space="preserve"> pochodzi od łacińskiego </w:t>
      </w:r>
      <w:proofErr w:type="spellStart"/>
      <w:r w:rsidR="00071EE8" w:rsidRPr="00C6375D">
        <w:rPr>
          <w:rFonts w:ascii="Arial" w:hAnsi="Arial" w:cs="Arial"/>
          <w:i/>
          <w:iCs/>
          <w:u w:val="single"/>
        </w:rPr>
        <w:t>salire</w:t>
      </w:r>
      <w:proofErr w:type="spellEnd"/>
      <w:r w:rsidR="00071EE8" w:rsidRPr="00C6375D">
        <w:rPr>
          <w:rFonts w:ascii="Arial" w:hAnsi="Arial" w:cs="Arial"/>
          <w:i/>
          <w:iCs/>
          <w:u w:val="single"/>
        </w:rPr>
        <w:t xml:space="preserve">, </w:t>
      </w:r>
      <w:r w:rsidR="00071EE8" w:rsidRPr="00C6375D">
        <w:rPr>
          <w:rFonts w:ascii="Arial" w:hAnsi="Arial" w:cs="Arial"/>
          <w:u w:val="single"/>
        </w:rPr>
        <w:t xml:space="preserve">oznaczającego sprężynować i </w:t>
      </w:r>
      <w:proofErr w:type="spellStart"/>
      <w:r w:rsidR="00071EE8" w:rsidRPr="00C6375D">
        <w:rPr>
          <w:rFonts w:ascii="Arial" w:hAnsi="Arial" w:cs="Arial"/>
          <w:i/>
          <w:iCs/>
          <w:u w:val="single"/>
        </w:rPr>
        <w:t>resilire</w:t>
      </w:r>
      <w:proofErr w:type="spellEnd"/>
      <w:r w:rsidR="00071EE8" w:rsidRPr="00C6375D">
        <w:rPr>
          <w:rFonts w:ascii="Arial" w:hAnsi="Arial" w:cs="Arial"/>
          <w:i/>
          <w:iCs/>
          <w:u w:val="single"/>
        </w:rPr>
        <w:t>,</w:t>
      </w:r>
      <w:r w:rsidR="00071EE8" w:rsidRPr="00C6375D">
        <w:rPr>
          <w:rFonts w:ascii="Arial" w:hAnsi="Arial" w:cs="Arial"/>
          <w:u w:val="single"/>
        </w:rPr>
        <w:t xml:space="preserve"> tj. odbijać się, powracać do poprzedniego stanu</w:t>
      </w:r>
      <w:r w:rsidR="00071EE8" w:rsidRPr="00C6375D">
        <w:rPr>
          <w:rFonts w:ascii="Arial" w:hAnsi="Arial" w:cs="Arial"/>
        </w:rPr>
        <w:t xml:space="preserve">. Termin ten można wytłumaczyć jako prężność, sprężystość, giętkość, elastyczność. W literaturze psychologicznej używa się dwóch terminów: </w:t>
      </w:r>
      <w:proofErr w:type="spellStart"/>
      <w:r w:rsidR="00071EE8" w:rsidRPr="00C6375D">
        <w:rPr>
          <w:rFonts w:ascii="Arial" w:hAnsi="Arial" w:cs="Arial"/>
          <w:i/>
          <w:iCs/>
          <w:u w:val="single"/>
        </w:rPr>
        <w:t>resilience</w:t>
      </w:r>
      <w:proofErr w:type="spellEnd"/>
      <w:r w:rsidR="00071EE8" w:rsidRPr="00C6375D">
        <w:rPr>
          <w:rFonts w:ascii="Arial" w:hAnsi="Arial" w:cs="Arial"/>
          <w:u w:val="single"/>
        </w:rPr>
        <w:t>, który oznacza zdolnoś</w:t>
      </w:r>
      <w:r w:rsidR="00E376B1" w:rsidRPr="00C6375D">
        <w:rPr>
          <w:rFonts w:ascii="Arial" w:hAnsi="Arial" w:cs="Arial"/>
          <w:u w:val="single"/>
        </w:rPr>
        <w:t>ć</w:t>
      </w:r>
      <w:r w:rsidR="00071EE8" w:rsidRPr="00C6375D">
        <w:rPr>
          <w:rFonts w:ascii="Arial" w:hAnsi="Arial" w:cs="Arial"/>
          <w:u w:val="single"/>
        </w:rPr>
        <w:t xml:space="preserve"> jednostki do przezwyciężania negatywnych zjawisk i wydarzeń życiowych</w:t>
      </w:r>
      <w:r w:rsidR="00E376B1" w:rsidRPr="00C6375D">
        <w:rPr>
          <w:rFonts w:ascii="Arial" w:hAnsi="Arial" w:cs="Arial"/>
          <w:u w:val="single"/>
        </w:rPr>
        <w:t xml:space="preserve"> oraz</w:t>
      </w:r>
      <w:r w:rsidR="00071EE8" w:rsidRPr="00C6375D">
        <w:rPr>
          <w:rFonts w:ascii="Arial" w:hAnsi="Arial" w:cs="Arial"/>
          <w:u w:val="single"/>
        </w:rPr>
        <w:t xml:space="preserve"> </w:t>
      </w:r>
      <w:proofErr w:type="spellStart"/>
      <w:r w:rsidR="00071EE8" w:rsidRPr="00C6375D">
        <w:rPr>
          <w:rFonts w:ascii="Arial" w:hAnsi="Arial" w:cs="Arial"/>
          <w:i/>
          <w:iCs/>
          <w:u w:val="single"/>
        </w:rPr>
        <w:t>resiliency</w:t>
      </w:r>
      <w:proofErr w:type="spellEnd"/>
      <w:r w:rsidR="00E376B1" w:rsidRPr="00C6375D">
        <w:rPr>
          <w:rFonts w:ascii="Arial" w:hAnsi="Arial" w:cs="Arial"/>
          <w:i/>
          <w:iCs/>
          <w:u w:val="single"/>
        </w:rPr>
        <w:t xml:space="preserve">, </w:t>
      </w:r>
      <w:r w:rsidR="00E376B1" w:rsidRPr="00C6375D">
        <w:rPr>
          <w:rFonts w:ascii="Arial" w:hAnsi="Arial" w:cs="Arial"/>
          <w:u w:val="single"/>
        </w:rPr>
        <w:t xml:space="preserve">który oznacza bardziej predyspozycje osobowościowe, zasób cech </w:t>
      </w:r>
      <w:r w:rsidR="00E376B1" w:rsidRPr="00C6375D">
        <w:rPr>
          <w:rFonts w:ascii="Arial" w:hAnsi="Arial" w:cs="Arial"/>
          <w:u w:val="single"/>
        </w:rPr>
        <w:lastRenderedPageBreak/>
        <w:t>danej jednostki.</w:t>
      </w:r>
    </w:p>
    <w:p w14:paraId="69F3766E" w14:textId="77777777" w:rsidR="00C536BE" w:rsidRPr="00C6375D" w:rsidRDefault="00C536BE" w:rsidP="00671A31">
      <w:pPr>
        <w:spacing w:line="360" w:lineRule="auto"/>
        <w:rPr>
          <w:rFonts w:ascii="Arial" w:hAnsi="Arial" w:cs="Arial"/>
        </w:rPr>
      </w:pPr>
      <w:r w:rsidRPr="00C6375D">
        <w:rPr>
          <w:rFonts w:ascii="Arial" w:hAnsi="Arial" w:cs="Arial"/>
        </w:rPr>
        <w:t xml:space="preserve">Badaczki I. </w:t>
      </w:r>
      <w:proofErr w:type="spellStart"/>
      <w:r w:rsidRPr="00C6375D">
        <w:rPr>
          <w:rFonts w:ascii="Arial" w:hAnsi="Arial" w:cs="Arial"/>
        </w:rPr>
        <w:t>Heszen</w:t>
      </w:r>
      <w:proofErr w:type="spellEnd"/>
      <w:r w:rsidRPr="00C6375D">
        <w:rPr>
          <w:rFonts w:ascii="Arial" w:hAnsi="Arial" w:cs="Arial"/>
        </w:rPr>
        <w:t xml:space="preserve"> i H. Sęk (2007) uznają, że pojęcie to obejmuje: </w:t>
      </w:r>
    </w:p>
    <w:p w14:paraId="3C134F26" w14:textId="77777777" w:rsidR="00C536BE" w:rsidRPr="00C6375D" w:rsidRDefault="00C536BE" w:rsidP="00167D3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C6375D">
        <w:rPr>
          <w:rFonts w:ascii="Arial" w:hAnsi="Arial" w:cs="Arial"/>
          <w:szCs w:val="24"/>
        </w:rPr>
        <w:t>zbiór właściwości osobowościowych oznaczających osobę prężną (ego-</w:t>
      </w:r>
      <w:proofErr w:type="spellStart"/>
      <w:r w:rsidRPr="00C6375D">
        <w:rPr>
          <w:rFonts w:ascii="Arial" w:hAnsi="Arial" w:cs="Arial"/>
          <w:szCs w:val="24"/>
        </w:rPr>
        <w:t>resiliency</w:t>
      </w:r>
      <w:proofErr w:type="spellEnd"/>
      <w:r w:rsidRPr="00C6375D">
        <w:rPr>
          <w:rFonts w:ascii="Arial" w:hAnsi="Arial" w:cs="Arial"/>
          <w:szCs w:val="24"/>
        </w:rPr>
        <w:t>);</w:t>
      </w:r>
    </w:p>
    <w:p w14:paraId="4BD041F1" w14:textId="77777777" w:rsidR="00C536BE" w:rsidRPr="00C6375D" w:rsidRDefault="00C536BE" w:rsidP="00671A3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C6375D">
        <w:rPr>
          <w:rFonts w:ascii="Arial" w:hAnsi="Arial" w:cs="Arial"/>
          <w:szCs w:val="24"/>
        </w:rPr>
        <w:t>zespół umiejętności (kompetencji) służących poradzeniu sobie z problemami;</w:t>
      </w:r>
    </w:p>
    <w:p w14:paraId="0F7E8BED" w14:textId="77777777" w:rsidR="00C536BE" w:rsidRPr="00C6375D" w:rsidRDefault="00C536BE" w:rsidP="00671A3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C6375D">
        <w:rPr>
          <w:rFonts w:ascii="Arial" w:hAnsi="Arial" w:cs="Arial"/>
          <w:szCs w:val="24"/>
        </w:rPr>
        <w:t>umiejętność skutecznego radzenia sobie ze stresem o dużym nasileniu, polegająca na twórczym radzeniu sobie z przeciwnościami;</w:t>
      </w:r>
    </w:p>
    <w:p w14:paraId="04CAC09E" w14:textId="77777777" w:rsidR="00C536BE" w:rsidRPr="00C6375D" w:rsidRDefault="00C536BE" w:rsidP="00671A3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C6375D">
        <w:rPr>
          <w:rFonts w:ascii="Arial" w:hAnsi="Arial" w:cs="Arial"/>
          <w:szCs w:val="24"/>
        </w:rPr>
        <w:t>umiejętność tworzenia i utrzymywania satysfakcjonujących więzi społecznych, które mogą być źródłem emocji pozytywnych.</w:t>
      </w:r>
    </w:p>
    <w:p w14:paraId="714C25BE" w14:textId="77777777" w:rsidR="009A2D8B" w:rsidRPr="00C6375D" w:rsidRDefault="00EC6382" w:rsidP="00503E2E">
      <w:pPr>
        <w:spacing w:line="360" w:lineRule="auto"/>
        <w:jc w:val="both"/>
        <w:rPr>
          <w:rFonts w:ascii="Arial" w:hAnsi="Arial" w:cs="Arial"/>
        </w:rPr>
      </w:pPr>
      <w:r w:rsidRPr="00C6375D">
        <w:rPr>
          <w:rFonts w:ascii="Arial" w:hAnsi="Arial" w:cs="Arial"/>
        </w:rPr>
        <w:t>Prężność jest traktowana jako istotny wskaźnik zdrowia psychicznego. Chroni jednostkę przed rozwojem objawów</w:t>
      </w:r>
      <w:r w:rsidR="00A25991" w:rsidRPr="00C6375D">
        <w:rPr>
          <w:rFonts w:ascii="Arial" w:hAnsi="Arial" w:cs="Arial"/>
        </w:rPr>
        <w:t xml:space="preserve"> nieprzystosowania</w:t>
      </w:r>
      <w:r w:rsidR="009A2D8B" w:rsidRPr="00C6375D">
        <w:rPr>
          <w:rFonts w:ascii="Arial" w:hAnsi="Arial" w:cs="Arial"/>
        </w:rPr>
        <w:t>,</w:t>
      </w:r>
      <w:r w:rsidR="00A25991" w:rsidRPr="00C6375D">
        <w:rPr>
          <w:rFonts w:ascii="Arial" w:hAnsi="Arial" w:cs="Arial"/>
        </w:rPr>
        <w:t xml:space="preserve"> bądź zmniejsza ich nasilenie.</w:t>
      </w:r>
      <w:r w:rsidR="007D074E" w:rsidRPr="00C6375D">
        <w:rPr>
          <w:rFonts w:ascii="Arial" w:hAnsi="Arial" w:cs="Arial"/>
        </w:rPr>
        <w:t xml:space="preserve"> </w:t>
      </w:r>
      <w:r w:rsidR="004C079C" w:rsidRPr="00C6375D">
        <w:rPr>
          <w:rFonts w:ascii="Arial" w:hAnsi="Arial" w:cs="Arial"/>
        </w:rPr>
        <w:t xml:space="preserve">Do istotnych składowych </w:t>
      </w:r>
      <w:proofErr w:type="spellStart"/>
      <w:r w:rsidR="004C079C" w:rsidRPr="00C6375D">
        <w:rPr>
          <w:rFonts w:ascii="Arial" w:hAnsi="Arial" w:cs="Arial"/>
        </w:rPr>
        <w:t>rezyliencji</w:t>
      </w:r>
      <w:proofErr w:type="spellEnd"/>
      <w:r w:rsidR="004C079C" w:rsidRPr="00C6375D">
        <w:rPr>
          <w:rFonts w:ascii="Arial" w:hAnsi="Arial" w:cs="Arial"/>
        </w:rPr>
        <w:t xml:space="preserve"> zaliczamy m.in. współczucie, uważność, wdzięczność, wiar</w:t>
      </w:r>
      <w:r w:rsidR="007D074E" w:rsidRPr="00C6375D">
        <w:rPr>
          <w:rFonts w:ascii="Arial" w:hAnsi="Arial" w:cs="Arial"/>
        </w:rPr>
        <w:t>ę</w:t>
      </w:r>
      <w:r w:rsidR="004C079C" w:rsidRPr="00C6375D">
        <w:rPr>
          <w:rFonts w:ascii="Arial" w:hAnsi="Arial" w:cs="Arial"/>
        </w:rPr>
        <w:t xml:space="preserve"> w siebie czy poczucie bliskości. </w:t>
      </w:r>
    </w:p>
    <w:p w14:paraId="1150DAA5" w14:textId="77777777" w:rsidR="009F7F3B" w:rsidRPr="00C6375D" w:rsidRDefault="004C079C" w:rsidP="00503E2E">
      <w:pPr>
        <w:spacing w:line="360" w:lineRule="auto"/>
        <w:jc w:val="both"/>
        <w:rPr>
          <w:rFonts w:ascii="Arial" w:hAnsi="Arial" w:cs="Arial"/>
          <w:b/>
          <w:bCs/>
        </w:rPr>
      </w:pPr>
      <w:r w:rsidRPr="00C6375D">
        <w:rPr>
          <w:rFonts w:ascii="Arial" w:hAnsi="Arial" w:cs="Arial"/>
          <w:b/>
          <w:bCs/>
        </w:rPr>
        <w:t>Jak możemy o to zadbać w momencie pandemii?</w:t>
      </w:r>
    </w:p>
    <w:p w14:paraId="65E09FB7" w14:textId="77777777" w:rsidR="004C079C" w:rsidRPr="00C6375D" w:rsidRDefault="004C079C" w:rsidP="00503E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C6375D">
        <w:rPr>
          <w:rFonts w:ascii="Arial" w:hAnsi="Arial" w:cs="Arial"/>
          <w:szCs w:val="24"/>
        </w:rPr>
        <w:t>Bądźmy dla siebie dobrzy – zastanówmy się co dobrego możemy zrobić dla siebie danego dnia. Niekoniecznie musi być to rzecz: prezent, jedzenia czy kąpiel. Bycie dla siebie dobrym to także tolerancja dla swoich błędów, akceptacja niedoskonałości, pozwolenie sobie na bycie nieidealnym</w:t>
      </w:r>
      <w:r w:rsidR="00503E2E" w:rsidRPr="00C6375D">
        <w:rPr>
          <w:rFonts w:ascii="Arial" w:hAnsi="Arial" w:cs="Arial"/>
          <w:szCs w:val="24"/>
        </w:rPr>
        <w:t>;</w:t>
      </w:r>
    </w:p>
    <w:p w14:paraId="755C1D06" w14:textId="77777777" w:rsidR="004C079C" w:rsidRPr="00C6375D" w:rsidRDefault="004C079C" w:rsidP="00503E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C6375D">
        <w:rPr>
          <w:rFonts w:ascii="Arial" w:hAnsi="Arial" w:cs="Arial"/>
          <w:szCs w:val="24"/>
        </w:rPr>
        <w:t>Współczujmy sobie – co nie oznacza narzekania. Ma być to połączone z motywacją do zmiany swojego stanu</w:t>
      </w:r>
      <w:r w:rsidR="00503E2E" w:rsidRPr="00C6375D">
        <w:rPr>
          <w:rFonts w:ascii="Arial" w:hAnsi="Arial" w:cs="Arial"/>
          <w:szCs w:val="24"/>
        </w:rPr>
        <w:t>;</w:t>
      </w:r>
    </w:p>
    <w:p w14:paraId="69D25E72" w14:textId="77777777" w:rsidR="004C079C" w:rsidRPr="00C6375D" w:rsidRDefault="004C079C" w:rsidP="00503E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C6375D">
        <w:rPr>
          <w:rFonts w:ascii="Arial" w:hAnsi="Arial" w:cs="Arial"/>
          <w:szCs w:val="24"/>
        </w:rPr>
        <w:t>Akceptuj</w:t>
      </w:r>
      <w:r w:rsidR="00503E2E" w:rsidRPr="00C6375D">
        <w:rPr>
          <w:rFonts w:ascii="Arial" w:hAnsi="Arial" w:cs="Arial"/>
          <w:szCs w:val="24"/>
        </w:rPr>
        <w:t>my</w:t>
      </w:r>
      <w:r w:rsidRPr="00C6375D">
        <w:rPr>
          <w:rFonts w:ascii="Arial" w:hAnsi="Arial" w:cs="Arial"/>
          <w:szCs w:val="24"/>
        </w:rPr>
        <w:t xml:space="preserve"> emocje – w obecnym czasie każdym przeżywa różne nieraz skrajne emocje. Pozwólmy sobie na to. Czas</w:t>
      </w:r>
      <w:r w:rsidR="00503E2E" w:rsidRPr="00C6375D">
        <w:rPr>
          <w:rFonts w:ascii="Arial" w:hAnsi="Arial" w:cs="Arial"/>
          <w:szCs w:val="24"/>
        </w:rPr>
        <w:t xml:space="preserve">, </w:t>
      </w:r>
      <w:r w:rsidRPr="00C6375D">
        <w:rPr>
          <w:rFonts w:ascii="Arial" w:hAnsi="Arial" w:cs="Arial"/>
          <w:szCs w:val="24"/>
        </w:rPr>
        <w:t xml:space="preserve">w którym przyszło nam </w:t>
      </w:r>
      <w:r w:rsidR="00503E2E" w:rsidRPr="00C6375D">
        <w:rPr>
          <w:rFonts w:ascii="Arial" w:hAnsi="Arial" w:cs="Arial"/>
          <w:szCs w:val="24"/>
        </w:rPr>
        <w:t>ż</w:t>
      </w:r>
      <w:r w:rsidRPr="00C6375D">
        <w:rPr>
          <w:rFonts w:ascii="Arial" w:hAnsi="Arial" w:cs="Arial"/>
          <w:szCs w:val="24"/>
        </w:rPr>
        <w:t xml:space="preserve">yć jest naprawdę kryzysowy. Badania wskazują, że </w:t>
      </w:r>
      <w:r w:rsidR="00503E2E" w:rsidRPr="00C6375D">
        <w:rPr>
          <w:rFonts w:ascii="Arial" w:hAnsi="Arial" w:cs="Arial"/>
          <w:szCs w:val="24"/>
        </w:rPr>
        <w:t>mówienie o swoich</w:t>
      </w:r>
      <w:r w:rsidRPr="00C6375D">
        <w:rPr>
          <w:rFonts w:ascii="Arial" w:hAnsi="Arial" w:cs="Arial"/>
          <w:szCs w:val="24"/>
        </w:rPr>
        <w:t xml:space="preserve"> emocj</w:t>
      </w:r>
      <w:r w:rsidR="00503E2E" w:rsidRPr="00C6375D">
        <w:rPr>
          <w:rFonts w:ascii="Arial" w:hAnsi="Arial" w:cs="Arial"/>
          <w:szCs w:val="24"/>
        </w:rPr>
        <w:t>ach</w:t>
      </w:r>
      <w:r w:rsidRPr="00C6375D">
        <w:rPr>
          <w:rFonts w:ascii="Arial" w:hAnsi="Arial" w:cs="Arial"/>
          <w:szCs w:val="24"/>
        </w:rPr>
        <w:t xml:space="preserve"> obniża lęk. Nazwanie</w:t>
      </w:r>
      <w:r w:rsidR="00503E2E" w:rsidRPr="00C6375D">
        <w:rPr>
          <w:rFonts w:ascii="Arial" w:hAnsi="Arial" w:cs="Arial"/>
          <w:szCs w:val="24"/>
        </w:rPr>
        <w:t xml:space="preserve"> uczuć</w:t>
      </w:r>
      <w:r w:rsidRPr="00C6375D">
        <w:rPr>
          <w:rFonts w:ascii="Arial" w:hAnsi="Arial" w:cs="Arial"/>
          <w:szCs w:val="24"/>
        </w:rPr>
        <w:t xml:space="preserve"> dziecka często pomaga skrócić wybuch złości czy płaczu</w:t>
      </w:r>
      <w:r w:rsidR="00503E2E" w:rsidRPr="00C6375D">
        <w:rPr>
          <w:rFonts w:ascii="Arial" w:hAnsi="Arial" w:cs="Arial"/>
          <w:szCs w:val="24"/>
        </w:rPr>
        <w:t>;</w:t>
      </w:r>
    </w:p>
    <w:p w14:paraId="467E3193" w14:textId="77777777" w:rsidR="004C079C" w:rsidRPr="00C6375D" w:rsidRDefault="00ED7B0F" w:rsidP="00503E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C6375D">
        <w:rPr>
          <w:rFonts w:ascii="Arial" w:hAnsi="Arial" w:cs="Arial"/>
          <w:szCs w:val="24"/>
        </w:rPr>
        <w:t xml:space="preserve">Uważność – doceniajmy drobne chwile. Skupmy się na tym co tu i teraz, a nie na tym co było lub będzie. Mamy wpływ tylko na obecną chwilę. </w:t>
      </w:r>
      <w:r w:rsidR="00B87B7B" w:rsidRPr="00C6375D">
        <w:rPr>
          <w:rFonts w:ascii="Arial" w:hAnsi="Arial" w:cs="Arial"/>
          <w:szCs w:val="24"/>
        </w:rPr>
        <w:t>Myślenie o przeszłości prowadzi do smutk</w:t>
      </w:r>
      <w:r w:rsidR="007D074E" w:rsidRPr="00C6375D">
        <w:rPr>
          <w:rFonts w:ascii="Arial" w:hAnsi="Arial" w:cs="Arial"/>
          <w:szCs w:val="24"/>
        </w:rPr>
        <w:t>u</w:t>
      </w:r>
      <w:r w:rsidR="00B87B7B" w:rsidRPr="00C6375D">
        <w:rPr>
          <w:rFonts w:ascii="Arial" w:hAnsi="Arial" w:cs="Arial"/>
          <w:szCs w:val="24"/>
        </w:rPr>
        <w:t>, skupianie się na przyszłości do lęku.</w:t>
      </w:r>
      <w:r w:rsidR="007D074E" w:rsidRPr="00C6375D">
        <w:rPr>
          <w:rFonts w:ascii="Arial" w:hAnsi="Arial" w:cs="Arial"/>
          <w:szCs w:val="24"/>
        </w:rPr>
        <w:t xml:space="preserve"> Pomocne mogą być tutaj ćwiczenia medytacyjne, relaksacyjne czy joga.</w:t>
      </w:r>
    </w:p>
    <w:p w14:paraId="7240BF66" w14:textId="77777777" w:rsidR="00B87B7B" w:rsidRPr="00C6375D" w:rsidRDefault="00B87B7B" w:rsidP="00503E2E">
      <w:pPr>
        <w:spacing w:line="360" w:lineRule="auto"/>
        <w:jc w:val="both"/>
        <w:rPr>
          <w:rFonts w:ascii="Arial" w:hAnsi="Arial" w:cs="Arial"/>
        </w:rPr>
      </w:pPr>
      <w:r w:rsidRPr="00C6375D">
        <w:rPr>
          <w:rFonts w:ascii="Arial" w:hAnsi="Arial" w:cs="Arial"/>
        </w:rPr>
        <w:t>Pamiętajmy, obecna sytuacja jest trudna i mamy prawo do różnych reakcji. Sprób</w:t>
      </w:r>
      <w:r w:rsidR="007D074E" w:rsidRPr="00C6375D">
        <w:rPr>
          <w:rFonts w:ascii="Arial" w:hAnsi="Arial" w:cs="Arial"/>
        </w:rPr>
        <w:t>u</w:t>
      </w:r>
      <w:r w:rsidRPr="00C6375D">
        <w:rPr>
          <w:rFonts w:ascii="Arial" w:hAnsi="Arial" w:cs="Arial"/>
        </w:rPr>
        <w:t>jmy jednak znaleźć w niej jakieś pozytywy. Z jakiegoś powodu świat dał nam sygnał, żeby zwolnić. Pomyślmy</w:t>
      </w:r>
      <w:r w:rsidR="007D074E" w:rsidRPr="00C6375D">
        <w:rPr>
          <w:rFonts w:ascii="Arial" w:hAnsi="Arial" w:cs="Arial"/>
        </w:rPr>
        <w:t xml:space="preserve">, </w:t>
      </w:r>
      <w:r w:rsidRPr="00C6375D">
        <w:rPr>
          <w:rFonts w:ascii="Arial" w:hAnsi="Arial" w:cs="Arial"/>
        </w:rPr>
        <w:t>jak możemy to wykorzystać.</w:t>
      </w:r>
    </w:p>
    <w:p w14:paraId="11F1B11E" w14:textId="03EB36F4" w:rsidR="009F7F3B" w:rsidRPr="00C6375D" w:rsidRDefault="009F7F3B" w:rsidP="00C6375D">
      <w:pPr>
        <w:spacing w:line="360" w:lineRule="auto"/>
        <w:rPr>
          <w:rFonts w:ascii="Arial" w:hAnsi="Arial" w:cs="Arial"/>
        </w:rPr>
      </w:pPr>
      <w:r w:rsidRPr="00C6375D">
        <w:rPr>
          <w:rFonts w:ascii="Arial" w:hAnsi="Arial" w:cs="Arial"/>
        </w:rPr>
        <w:t xml:space="preserve">Literatura: </w:t>
      </w:r>
      <w:r w:rsidR="00C6375D">
        <w:rPr>
          <w:rFonts w:ascii="Arial" w:hAnsi="Arial" w:cs="Arial"/>
        </w:rPr>
        <w:br/>
      </w:r>
      <w:r w:rsidRPr="00C6375D">
        <w:rPr>
          <w:rFonts w:ascii="Arial" w:eastAsia="Times New Roman" w:hAnsi="Arial" w:cs="Arial"/>
          <w:kern w:val="36"/>
          <w:lang w:eastAsia="pl-PL" w:bidi="ar-SA"/>
        </w:rPr>
        <w:t xml:space="preserve">Na podstawie artykułu: APS </w:t>
      </w:r>
      <w:proofErr w:type="spellStart"/>
      <w:r w:rsidRPr="00C6375D">
        <w:rPr>
          <w:rFonts w:ascii="Arial" w:eastAsia="Times New Roman" w:hAnsi="Arial" w:cs="Arial"/>
          <w:kern w:val="36"/>
          <w:lang w:eastAsia="pl-PL" w:bidi="ar-SA"/>
        </w:rPr>
        <w:t>Backgrounder</w:t>
      </w:r>
      <w:proofErr w:type="spellEnd"/>
      <w:r w:rsidRPr="00C6375D">
        <w:rPr>
          <w:rFonts w:ascii="Arial" w:eastAsia="Times New Roman" w:hAnsi="Arial" w:cs="Arial"/>
          <w:kern w:val="36"/>
          <w:lang w:eastAsia="pl-PL" w:bidi="ar-SA"/>
        </w:rPr>
        <w:t xml:space="preserve"> Series: </w:t>
      </w:r>
      <w:proofErr w:type="spellStart"/>
      <w:r w:rsidRPr="00C6375D">
        <w:rPr>
          <w:rFonts w:ascii="Arial" w:eastAsia="Times New Roman" w:hAnsi="Arial" w:cs="Arial"/>
          <w:kern w:val="36"/>
          <w:lang w:eastAsia="pl-PL" w:bidi="ar-SA"/>
        </w:rPr>
        <w:t>Psychological</w:t>
      </w:r>
      <w:proofErr w:type="spellEnd"/>
      <w:r w:rsidRPr="00C6375D">
        <w:rPr>
          <w:rFonts w:ascii="Arial" w:eastAsia="Times New Roman" w:hAnsi="Arial" w:cs="Arial"/>
          <w:kern w:val="36"/>
          <w:lang w:eastAsia="pl-PL" w:bidi="ar-SA"/>
        </w:rPr>
        <w:t xml:space="preserve"> Science and </w:t>
      </w:r>
      <w:r w:rsidRPr="00C6375D">
        <w:rPr>
          <w:rFonts w:ascii="Arial" w:eastAsia="Times New Roman" w:hAnsi="Arial" w:cs="Arial"/>
          <w:kern w:val="36"/>
          <w:lang w:eastAsia="pl-PL" w:bidi="ar-SA"/>
        </w:rPr>
        <w:lastRenderedPageBreak/>
        <w:t xml:space="preserve">COVID-19: </w:t>
      </w:r>
      <w:proofErr w:type="spellStart"/>
      <w:r w:rsidRPr="00C6375D">
        <w:rPr>
          <w:rFonts w:ascii="Arial" w:eastAsia="Times New Roman" w:hAnsi="Arial" w:cs="Arial"/>
          <w:kern w:val="36"/>
          <w:lang w:eastAsia="pl-PL" w:bidi="ar-SA"/>
        </w:rPr>
        <w:t>Remaining</w:t>
      </w:r>
      <w:proofErr w:type="spellEnd"/>
      <w:r w:rsidRPr="00C6375D">
        <w:rPr>
          <w:rFonts w:ascii="Arial" w:eastAsia="Times New Roman" w:hAnsi="Arial" w:cs="Arial"/>
          <w:kern w:val="36"/>
          <w:lang w:eastAsia="pl-PL" w:bidi="ar-SA"/>
        </w:rPr>
        <w:t xml:space="preserve"> </w:t>
      </w:r>
      <w:proofErr w:type="spellStart"/>
      <w:r w:rsidRPr="00C6375D">
        <w:rPr>
          <w:rFonts w:ascii="Arial" w:eastAsia="Times New Roman" w:hAnsi="Arial" w:cs="Arial"/>
          <w:kern w:val="36"/>
          <w:lang w:eastAsia="pl-PL" w:bidi="ar-SA"/>
        </w:rPr>
        <w:t>Resilient</w:t>
      </w:r>
      <w:proofErr w:type="spellEnd"/>
      <w:r w:rsidRPr="00C6375D">
        <w:rPr>
          <w:rFonts w:ascii="Arial" w:eastAsia="Times New Roman" w:hAnsi="Arial" w:cs="Arial"/>
          <w:kern w:val="36"/>
          <w:lang w:eastAsia="pl-PL" w:bidi="ar-SA"/>
        </w:rPr>
        <w:t xml:space="preserve"> </w:t>
      </w:r>
      <w:proofErr w:type="spellStart"/>
      <w:r w:rsidRPr="00C6375D">
        <w:rPr>
          <w:rFonts w:ascii="Arial" w:eastAsia="Times New Roman" w:hAnsi="Arial" w:cs="Arial"/>
          <w:kern w:val="36"/>
          <w:lang w:eastAsia="pl-PL" w:bidi="ar-SA"/>
        </w:rPr>
        <w:t>During</w:t>
      </w:r>
      <w:proofErr w:type="spellEnd"/>
      <w:r w:rsidRPr="00C6375D">
        <w:rPr>
          <w:rFonts w:ascii="Arial" w:eastAsia="Times New Roman" w:hAnsi="Arial" w:cs="Arial"/>
          <w:kern w:val="36"/>
          <w:lang w:eastAsia="pl-PL" w:bidi="ar-SA"/>
        </w:rPr>
        <w:t xml:space="preserve"> a </w:t>
      </w:r>
      <w:proofErr w:type="spellStart"/>
      <w:r w:rsidRPr="00C6375D">
        <w:rPr>
          <w:rFonts w:ascii="Arial" w:eastAsia="Times New Roman" w:hAnsi="Arial" w:cs="Arial"/>
          <w:kern w:val="36"/>
          <w:lang w:eastAsia="pl-PL" w:bidi="ar-SA"/>
        </w:rPr>
        <w:t>Pandemic</w:t>
      </w:r>
      <w:proofErr w:type="spellEnd"/>
    </w:p>
    <w:p w14:paraId="002492B6" w14:textId="77777777" w:rsidR="009F7F3B" w:rsidRPr="00C6375D" w:rsidRDefault="00295C5D" w:rsidP="00EC6382">
      <w:pPr>
        <w:spacing w:line="360" w:lineRule="auto"/>
        <w:rPr>
          <w:rFonts w:ascii="Arial" w:hAnsi="Arial" w:cs="Arial"/>
        </w:rPr>
      </w:pPr>
      <w:hyperlink r:id="rId7" w:history="1">
        <w:r w:rsidR="009F7F3B" w:rsidRPr="00C6375D">
          <w:rPr>
            <w:rStyle w:val="Hipercze"/>
            <w:rFonts w:ascii="Arial" w:hAnsi="Arial" w:cs="Arial"/>
          </w:rPr>
          <w:t>https://www.psychologicalscience.org/news/backgrounders/backgrounder-1-resilient.html</w:t>
        </w:r>
      </w:hyperlink>
    </w:p>
    <w:p w14:paraId="161CF62F" w14:textId="77777777" w:rsidR="009F7F3B" w:rsidRPr="00C6375D" w:rsidRDefault="009F7F3B" w:rsidP="00EC6382">
      <w:pPr>
        <w:spacing w:line="360" w:lineRule="auto"/>
        <w:rPr>
          <w:rFonts w:ascii="Arial" w:hAnsi="Arial" w:cs="Arial"/>
        </w:rPr>
      </w:pPr>
      <w:r w:rsidRPr="00C6375D">
        <w:rPr>
          <w:rFonts w:ascii="Arial" w:hAnsi="Arial" w:cs="Arial"/>
        </w:rPr>
        <w:t xml:space="preserve">N. Ogińska – Bulik, Z. </w:t>
      </w:r>
      <w:proofErr w:type="spellStart"/>
      <w:r w:rsidRPr="00C6375D">
        <w:rPr>
          <w:rFonts w:ascii="Arial" w:hAnsi="Arial" w:cs="Arial"/>
        </w:rPr>
        <w:t>Juczyński</w:t>
      </w:r>
      <w:proofErr w:type="spellEnd"/>
      <w:r w:rsidRPr="00C6375D">
        <w:rPr>
          <w:rFonts w:ascii="Arial" w:hAnsi="Arial" w:cs="Arial"/>
        </w:rPr>
        <w:t xml:space="preserve"> „Osobowość, stres a zdrowie”, </w:t>
      </w:r>
      <w:proofErr w:type="spellStart"/>
      <w:r w:rsidRPr="00C6375D">
        <w:rPr>
          <w:rFonts w:ascii="Arial" w:hAnsi="Arial" w:cs="Arial"/>
        </w:rPr>
        <w:t>Difin</w:t>
      </w:r>
      <w:proofErr w:type="spellEnd"/>
      <w:r w:rsidRPr="00C6375D">
        <w:rPr>
          <w:rFonts w:ascii="Arial" w:hAnsi="Arial" w:cs="Arial"/>
        </w:rPr>
        <w:t xml:space="preserve"> 2010</w:t>
      </w:r>
    </w:p>
    <w:p w14:paraId="701D270A" w14:textId="77777777" w:rsidR="00503E2E" w:rsidRPr="00C6375D" w:rsidRDefault="00503E2E" w:rsidP="00EC6382">
      <w:pPr>
        <w:spacing w:line="360" w:lineRule="auto"/>
        <w:rPr>
          <w:rFonts w:ascii="Arial" w:hAnsi="Arial" w:cs="Arial"/>
        </w:rPr>
      </w:pPr>
      <w:r w:rsidRPr="00C6375D">
        <w:rPr>
          <w:rFonts w:ascii="Arial" w:hAnsi="Arial" w:cs="Arial"/>
        </w:rPr>
        <w:t>https://zdrowaglowa.pl/rezyliencja-czyli-jak-radzic-sobie-z-tym-na-co-nie-masz-wplywu/?fbclid=IwAR0MfzPl9QI_h1b7_xNKYwGtoJmAxORdLWFf39uwDnHSY1jU0f90l1WyioE</w:t>
      </w:r>
    </w:p>
    <w:p w14:paraId="296F9B28" w14:textId="77777777" w:rsidR="009F7F3B" w:rsidRPr="00C6375D" w:rsidRDefault="009F7F3B" w:rsidP="00EC6382">
      <w:pPr>
        <w:spacing w:line="360" w:lineRule="auto"/>
        <w:rPr>
          <w:rFonts w:ascii="Arial" w:hAnsi="Arial" w:cs="Arial"/>
        </w:rPr>
      </w:pPr>
    </w:p>
    <w:p w14:paraId="39A02892" w14:textId="77777777" w:rsidR="009F7F3B" w:rsidRPr="00C6375D" w:rsidRDefault="009F7F3B" w:rsidP="00EC6382">
      <w:pPr>
        <w:spacing w:line="360" w:lineRule="auto"/>
        <w:rPr>
          <w:rFonts w:ascii="Arial" w:hAnsi="Arial" w:cs="Arial"/>
        </w:rPr>
      </w:pPr>
      <w:r w:rsidRPr="00C6375D">
        <w:rPr>
          <w:rFonts w:ascii="Arial" w:hAnsi="Arial" w:cs="Arial"/>
        </w:rPr>
        <w:t>Przygotowały:</w:t>
      </w:r>
    </w:p>
    <w:p w14:paraId="70EC37B6" w14:textId="005CB590" w:rsidR="009F7F3B" w:rsidRPr="00C6375D" w:rsidRDefault="009F7F3B" w:rsidP="00EC6382">
      <w:pPr>
        <w:spacing w:line="360" w:lineRule="auto"/>
        <w:rPr>
          <w:rFonts w:ascii="Arial" w:hAnsi="Arial" w:cs="Arial"/>
        </w:rPr>
      </w:pPr>
      <w:r w:rsidRPr="00C6375D">
        <w:rPr>
          <w:rFonts w:ascii="Arial" w:hAnsi="Arial" w:cs="Arial"/>
        </w:rPr>
        <w:t xml:space="preserve">Paulina </w:t>
      </w:r>
      <w:proofErr w:type="spellStart"/>
      <w:r w:rsidRPr="00C6375D">
        <w:rPr>
          <w:rFonts w:ascii="Arial" w:hAnsi="Arial" w:cs="Arial"/>
        </w:rPr>
        <w:t>Mołda</w:t>
      </w:r>
      <w:proofErr w:type="spellEnd"/>
      <w:r w:rsidR="00C6375D">
        <w:rPr>
          <w:rFonts w:ascii="Arial" w:hAnsi="Arial" w:cs="Arial"/>
        </w:rPr>
        <w:t xml:space="preserve"> i </w:t>
      </w:r>
      <w:r w:rsidRPr="00C6375D">
        <w:rPr>
          <w:rFonts w:ascii="Arial" w:hAnsi="Arial" w:cs="Arial"/>
        </w:rPr>
        <w:t>Magdalena Żydek</w:t>
      </w:r>
    </w:p>
    <w:p w14:paraId="31223BB3" w14:textId="77777777" w:rsidR="009F7F3B" w:rsidRPr="00C6375D" w:rsidRDefault="009F7F3B" w:rsidP="00EC6382">
      <w:pPr>
        <w:spacing w:line="360" w:lineRule="auto"/>
        <w:rPr>
          <w:rFonts w:ascii="Arial" w:hAnsi="Arial" w:cs="Arial"/>
        </w:rPr>
      </w:pPr>
    </w:p>
    <w:p w14:paraId="0959222A" w14:textId="77777777" w:rsidR="00671A31" w:rsidRPr="00C6375D" w:rsidRDefault="00671A31" w:rsidP="00671A31">
      <w:pPr>
        <w:spacing w:line="360" w:lineRule="auto"/>
        <w:rPr>
          <w:rFonts w:ascii="Arial" w:hAnsi="Arial" w:cs="Arial"/>
        </w:rPr>
      </w:pPr>
    </w:p>
    <w:p w14:paraId="3B805A75" w14:textId="77777777" w:rsidR="00F46466" w:rsidRPr="00C6375D" w:rsidRDefault="00F46466" w:rsidP="00671A31">
      <w:pPr>
        <w:spacing w:line="360" w:lineRule="auto"/>
        <w:rPr>
          <w:rFonts w:ascii="Arial" w:hAnsi="Arial" w:cs="Arial"/>
          <w:b/>
          <w:bCs/>
        </w:rPr>
      </w:pPr>
    </w:p>
    <w:sectPr w:rsidR="00F46466" w:rsidRPr="00C637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C84CD" w14:textId="77777777" w:rsidR="00295C5D" w:rsidRDefault="00295C5D" w:rsidP="00071EE8">
      <w:pPr>
        <w:rPr>
          <w:rFonts w:hint="eastAsia"/>
        </w:rPr>
      </w:pPr>
      <w:r>
        <w:separator/>
      </w:r>
    </w:p>
  </w:endnote>
  <w:endnote w:type="continuationSeparator" w:id="0">
    <w:p w14:paraId="2D88D7C8" w14:textId="77777777" w:rsidR="00295C5D" w:rsidRDefault="00295C5D" w:rsidP="00071E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072041"/>
      <w:docPartObj>
        <w:docPartGallery w:val="Page Numbers (Bottom of Page)"/>
        <w:docPartUnique/>
      </w:docPartObj>
    </w:sdtPr>
    <w:sdtEndPr/>
    <w:sdtContent>
      <w:p w14:paraId="624CA768" w14:textId="77777777" w:rsidR="00071EE8" w:rsidRDefault="00071EE8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BF232A" w14:textId="77777777" w:rsidR="00071EE8" w:rsidRDefault="00071EE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42AB7" w14:textId="77777777" w:rsidR="00295C5D" w:rsidRDefault="00295C5D" w:rsidP="00071EE8">
      <w:pPr>
        <w:rPr>
          <w:rFonts w:hint="eastAsia"/>
        </w:rPr>
      </w:pPr>
      <w:r>
        <w:separator/>
      </w:r>
    </w:p>
  </w:footnote>
  <w:footnote w:type="continuationSeparator" w:id="0">
    <w:p w14:paraId="54264C75" w14:textId="77777777" w:rsidR="00295C5D" w:rsidRDefault="00295C5D" w:rsidP="00071E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17EA"/>
    <w:multiLevelType w:val="hybridMultilevel"/>
    <w:tmpl w:val="1D720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15974"/>
    <w:multiLevelType w:val="hybridMultilevel"/>
    <w:tmpl w:val="FA4C01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E7898"/>
    <w:multiLevelType w:val="hybridMultilevel"/>
    <w:tmpl w:val="53AC7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31"/>
    <w:rsid w:val="00071EE8"/>
    <w:rsid w:val="000D1684"/>
    <w:rsid w:val="000E51FB"/>
    <w:rsid w:val="00167D3E"/>
    <w:rsid w:val="00295C5D"/>
    <w:rsid w:val="002C6DAF"/>
    <w:rsid w:val="003C274F"/>
    <w:rsid w:val="00487AA8"/>
    <w:rsid w:val="004C079C"/>
    <w:rsid w:val="00503E2E"/>
    <w:rsid w:val="005F46F7"/>
    <w:rsid w:val="006619A4"/>
    <w:rsid w:val="00671A31"/>
    <w:rsid w:val="006D78BE"/>
    <w:rsid w:val="00735F46"/>
    <w:rsid w:val="007D074E"/>
    <w:rsid w:val="0080706C"/>
    <w:rsid w:val="008B34B5"/>
    <w:rsid w:val="008E748F"/>
    <w:rsid w:val="00947B3D"/>
    <w:rsid w:val="009A2D8B"/>
    <w:rsid w:val="009F7F3B"/>
    <w:rsid w:val="00A007DF"/>
    <w:rsid w:val="00A25991"/>
    <w:rsid w:val="00A7608F"/>
    <w:rsid w:val="00A82B7F"/>
    <w:rsid w:val="00B87B7B"/>
    <w:rsid w:val="00C536BE"/>
    <w:rsid w:val="00C6375D"/>
    <w:rsid w:val="00C80B91"/>
    <w:rsid w:val="00CE2B6A"/>
    <w:rsid w:val="00E376B1"/>
    <w:rsid w:val="00EC6382"/>
    <w:rsid w:val="00ED7B0F"/>
    <w:rsid w:val="00F4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EB93"/>
  <w15:chartTrackingRefBased/>
  <w15:docId w15:val="{7E38DEA9-52A2-43C2-A93E-61B5E084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3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E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1E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71E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1E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80B91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F7F3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51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924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094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sychologicalscience.org/news/backgrounders/backgrounder-1-resili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Żydek</dc:creator>
  <cp:keywords/>
  <dc:description/>
  <cp:lastModifiedBy>Magdalena Żydek</cp:lastModifiedBy>
  <cp:revision>2</cp:revision>
  <dcterms:created xsi:type="dcterms:W3CDTF">2021-03-12T16:26:00Z</dcterms:created>
  <dcterms:modified xsi:type="dcterms:W3CDTF">2021-03-12T16:26:00Z</dcterms:modified>
</cp:coreProperties>
</file>